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4E" w:rsidRPr="0036414E" w:rsidRDefault="00D043E8" w:rsidP="0036414E">
      <w:pPr>
        <w:spacing w:line="400" w:lineRule="atLeast"/>
        <w:jc w:val="center"/>
        <w:rPr>
          <w:rFonts w:ascii="Times New Roman" w:eastAsia="標楷體" w:hAnsi="Times New Roman" w:cs="Times New Roman"/>
          <w:b/>
          <w:sz w:val="32"/>
        </w:rPr>
      </w:pPr>
      <w:r w:rsidRPr="00D043E8">
        <w:rPr>
          <w:rFonts w:ascii="Times New Roman" w:eastAsia="標楷體" w:hAnsi="Times New Roman" w:cs="Times New Roman"/>
          <w:b/>
          <w:sz w:val="32"/>
        </w:rPr>
        <w:t>Regulations for the Selection of Chair of Department of Health</w:t>
      </w:r>
      <w:r>
        <w:rPr>
          <w:rFonts w:ascii="Times New Roman" w:eastAsia="標楷體" w:hAnsi="Times New Roman" w:cs="Times New Roman"/>
          <w:b/>
          <w:sz w:val="32"/>
        </w:rPr>
        <w:t>care</w:t>
      </w:r>
      <w:r w:rsidRPr="00D043E8">
        <w:rPr>
          <w:rFonts w:ascii="Times New Roman" w:eastAsia="標楷體" w:hAnsi="Times New Roman" w:cs="Times New Roman"/>
          <w:b/>
          <w:sz w:val="32"/>
        </w:rPr>
        <w:t xml:space="preserve"> </w:t>
      </w:r>
      <w:r>
        <w:rPr>
          <w:rFonts w:ascii="Times New Roman" w:eastAsia="標楷體" w:hAnsi="Times New Roman" w:cs="Times New Roman"/>
          <w:b/>
          <w:sz w:val="32"/>
        </w:rPr>
        <w:t>Administration</w:t>
      </w:r>
      <w:r w:rsidRPr="00D043E8">
        <w:rPr>
          <w:rFonts w:ascii="Times New Roman" w:eastAsia="標楷體" w:hAnsi="Times New Roman" w:cs="Times New Roman"/>
          <w:b/>
          <w:sz w:val="32"/>
        </w:rPr>
        <w:t xml:space="preserve"> at I-</w:t>
      </w:r>
      <w:proofErr w:type="spellStart"/>
      <w:r w:rsidRPr="00D043E8">
        <w:rPr>
          <w:rFonts w:ascii="Times New Roman" w:eastAsia="標楷體" w:hAnsi="Times New Roman" w:cs="Times New Roman"/>
          <w:b/>
          <w:sz w:val="32"/>
        </w:rPr>
        <w:t>Shou</w:t>
      </w:r>
      <w:proofErr w:type="spellEnd"/>
      <w:r w:rsidRPr="00D043E8">
        <w:rPr>
          <w:rFonts w:ascii="Times New Roman" w:eastAsia="標楷體" w:hAnsi="Times New Roman" w:cs="Times New Roman"/>
          <w:b/>
          <w:sz w:val="32"/>
        </w:rPr>
        <w:t xml:space="preserve"> University</w:t>
      </w:r>
    </w:p>
    <w:p w:rsidR="00051186" w:rsidRDefault="00051186" w:rsidP="0036414E">
      <w:pPr>
        <w:spacing w:line="400" w:lineRule="atLeast"/>
        <w:jc w:val="right"/>
        <w:rPr>
          <w:rFonts w:ascii="Times New Roman" w:eastAsia="標楷體" w:hAnsi="Times New Roman" w:cs="Times New Roman"/>
          <w:sz w:val="20"/>
        </w:rPr>
      </w:pPr>
    </w:p>
    <w:p w:rsidR="00D043E8" w:rsidRDefault="00D043E8" w:rsidP="00D043E8">
      <w:pPr>
        <w:spacing w:line="400" w:lineRule="atLeast"/>
        <w:ind w:leftChars="2000" w:left="4800"/>
        <w:jc w:val="both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Adopted </w:t>
      </w:r>
      <w:r>
        <w:rPr>
          <w:rFonts w:ascii="Times New Roman" w:eastAsia="標楷體" w:hAnsi="Times New Roman" w:cs="Times New Roman"/>
          <w:sz w:val="20"/>
        </w:rPr>
        <w:t>on August 23, 2006 at the first meeting of the Departmental Affairs Council in the academic year 2006</w:t>
      </w:r>
    </w:p>
    <w:p w:rsidR="00D043E8" w:rsidRDefault="00D043E8" w:rsidP="00D043E8">
      <w:pPr>
        <w:spacing w:line="400" w:lineRule="atLeast"/>
        <w:ind w:leftChars="2000" w:left="4800"/>
        <w:jc w:val="both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Adopted </w:t>
      </w:r>
      <w:r>
        <w:rPr>
          <w:rFonts w:ascii="Times New Roman" w:eastAsia="標楷體" w:hAnsi="Times New Roman" w:cs="Times New Roman"/>
          <w:sz w:val="20"/>
        </w:rPr>
        <w:t>on September 14, 2006 at the first meeting of the College Affairs Council in the first semester of the academic year 2006</w:t>
      </w:r>
    </w:p>
    <w:p w:rsidR="0036414E" w:rsidRDefault="00D043E8" w:rsidP="00D043E8">
      <w:pPr>
        <w:spacing w:line="400" w:lineRule="atLeast"/>
        <w:ind w:leftChars="2000" w:left="4800"/>
        <w:jc w:val="both"/>
        <w:rPr>
          <w:rFonts w:ascii="Times New Roman" w:eastAsia="標楷體" w:hAnsi="Times New Roman" w:cs="Times New Roman"/>
          <w:sz w:val="20"/>
        </w:rPr>
      </w:pPr>
      <w:r w:rsidRPr="00D043E8">
        <w:rPr>
          <w:rFonts w:ascii="Times New Roman" w:eastAsia="標楷體" w:hAnsi="Times New Roman" w:cs="Times New Roman"/>
          <w:sz w:val="20"/>
        </w:rPr>
        <w:t xml:space="preserve">Amendments adopted on </w:t>
      </w:r>
      <w:r>
        <w:rPr>
          <w:rFonts w:ascii="Times New Roman" w:eastAsia="標楷體" w:hAnsi="Times New Roman" w:cs="Times New Roman"/>
          <w:sz w:val="20"/>
        </w:rPr>
        <w:t>October 31, 2006</w:t>
      </w:r>
      <w:r w:rsidRPr="00D043E8">
        <w:rPr>
          <w:rFonts w:ascii="Times New Roman" w:eastAsia="標楷體" w:hAnsi="Times New Roman" w:cs="Times New Roman"/>
          <w:sz w:val="20"/>
        </w:rPr>
        <w:t xml:space="preserve"> at the </w:t>
      </w:r>
      <w:r>
        <w:rPr>
          <w:rFonts w:ascii="Times New Roman" w:eastAsia="標楷體" w:hAnsi="Times New Roman" w:cs="Times New Roman"/>
          <w:sz w:val="20"/>
        </w:rPr>
        <w:t>third</w:t>
      </w:r>
      <w:r w:rsidRPr="00D043E8">
        <w:rPr>
          <w:rFonts w:ascii="Times New Roman" w:eastAsia="標楷體" w:hAnsi="Times New Roman" w:cs="Times New Roman"/>
          <w:sz w:val="20"/>
        </w:rPr>
        <w:t xml:space="preserve"> meeting of the Departmental Affair Council in the academic year</w:t>
      </w:r>
      <w:r>
        <w:rPr>
          <w:rFonts w:ascii="Times New Roman" w:eastAsia="標楷體" w:hAnsi="Times New Roman" w:cs="Times New Roman"/>
          <w:sz w:val="20"/>
        </w:rPr>
        <w:t xml:space="preserve"> 2006</w:t>
      </w:r>
    </w:p>
    <w:p w:rsidR="0036414E" w:rsidRPr="0036414E" w:rsidRDefault="0036414E" w:rsidP="0036414E">
      <w:pPr>
        <w:spacing w:line="400" w:lineRule="atLeast"/>
        <w:jc w:val="right"/>
        <w:rPr>
          <w:rFonts w:ascii="Times New Roman" w:eastAsia="標楷體" w:hAnsi="Times New Roman" w:cs="Times New Roman"/>
          <w:sz w:val="20"/>
        </w:rPr>
      </w:pPr>
    </w:p>
    <w:p w:rsidR="0036414E" w:rsidRPr="003419E0" w:rsidRDefault="003419E0" w:rsidP="003419E0">
      <w:pPr>
        <w:pStyle w:val="a3"/>
        <w:numPr>
          <w:ilvl w:val="0"/>
          <w:numId w:val="1"/>
        </w:numPr>
        <w:spacing w:line="400" w:lineRule="atLeas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The </w:t>
      </w:r>
      <w:r w:rsidRPr="0064013F">
        <w:rPr>
          <w:rFonts w:ascii="Times New Roman" w:eastAsia="標楷體" w:hAnsi="Times New Roman" w:cs="Times New Roman"/>
        </w:rPr>
        <w:t>Regulations for</w:t>
      </w:r>
      <w:r>
        <w:rPr>
          <w:rFonts w:ascii="Times New Roman" w:eastAsia="標楷體" w:hAnsi="Times New Roman" w:cs="Times New Roman" w:hint="eastAsia"/>
        </w:rPr>
        <w:t xml:space="preserve"> the Selection of Chair of Department of </w:t>
      </w:r>
      <w:r w:rsidRPr="0064013F">
        <w:rPr>
          <w:rFonts w:ascii="Times New Roman" w:eastAsia="標楷體" w:hAnsi="Times New Roman" w:cs="Times New Roman"/>
        </w:rPr>
        <w:t>Health</w:t>
      </w:r>
      <w:r>
        <w:rPr>
          <w:rFonts w:ascii="Times New Roman" w:eastAsia="標楷體" w:hAnsi="Times New Roman" w:cs="Times New Roman"/>
        </w:rPr>
        <w:t>care Administration</w:t>
      </w:r>
      <w:r>
        <w:rPr>
          <w:rFonts w:ascii="Times New Roman" w:eastAsia="標楷體" w:hAnsi="Times New Roman" w:cs="Times New Roman" w:hint="eastAsia"/>
        </w:rPr>
        <w:t xml:space="preserve"> at I-</w:t>
      </w:r>
      <w:proofErr w:type="spellStart"/>
      <w:r>
        <w:rPr>
          <w:rFonts w:ascii="Times New Roman" w:eastAsia="標楷體" w:hAnsi="Times New Roman" w:cs="Times New Roman" w:hint="eastAsia"/>
        </w:rPr>
        <w:t>Shou</w:t>
      </w:r>
      <w:proofErr w:type="spellEnd"/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University (hereinafter referred to as “the Regulations”) are </w:t>
      </w:r>
      <w:r w:rsidR="00E82EF7">
        <w:rPr>
          <w:rFonts w:ascii="Times New Roman" w:eastAsia="標楷體" w:hAnsi="Times New Roman" w:cs="Times New Roman"/>
        </w:rPr>
        <w:t>made</w:t>
      </w:r>
      <w:bookmarkStart w:id="0" w:name="_GoBack"/>
      <w:bookmarkEnd w:id="0"/>
      <w:r>
        <w:rPr>
          <w:rFonts w:ascii="Times New Roman" w:eastAsia="標楷體" w:hAnsi="Times New Roman" w:cs="Times New Roman"/>
        </w:rPr>
        <w:t xml:space="preserve"> by the Department of </w:t>
      </w:r>
      <w:r w:rsidRPr="0064013F">
        <w:rPr>
          <w:rFonts w:ascii="Times New Roman" w:eastAsia="標楷體" w:hAnsi="Times New Roman" w:cs="Times New Roman"/>
        </w:rPr>
        <w:t>Health</w:t>
      </w:r>
      <w:r>
        <w:rPr>
          <w:rFonts w:ascii="Times New Roman" w:eastAsia="標楷體" w:hAnsi="Times New Roman" w:cs="Times New Roman"/>
        </w:rPr>
        <w:t>care Administration</w:t>
      </w:r>
      <w:r w:rsidRPr="0064013F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(hereinafter referred to as “the Department”)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pursuant to Article 30 of the </w:t>
      </w:r>
      <w:r w:rsidRPr="00D6417C">
        <w:rPr>
          <w:rFonts w:ascii="Times New Roman" w:eastAsia="標楷體" w:hAnsi="Times New Roman" w:cs="Times New Roman"/>
        </w:rPr>
        <w:t>Charter of I-</w:t>
      </w:r>
      <w:proofErr w:type="spellStart"/>
      <w:r w:rsidRPr="00D6417C">
        <w:rPr>
          <w:rFonts w:ascii="Times New Roman" w:eastAsia="標楷體" w:hAnsi="Times New Roman" w:cs="Times New Roman"/>
        </w:rPr>
        <w:t>Shou</w:t>
      </w:r>
      <w:proofErr w:type="spellEnd"/>
      <w:r w:rsidRPr="00D6417C">
        <w:rPr>
          <w:rFonts w:ascii="Times New Roman" w:eastAsia="標楷體" w:hAnsi="Times New Roman" w:cs="Times New Roman"/>
        </w:rPr>
        <w:t xml:space="preserve"> University</w:t>
      </w:r>
      <w:r>
        <w:rPr>
          <w:rFonts w:ascii="Times New Roman" w:eastAsia="標楷體" w:hAnsi="Times New Roman" w:cs="Times New Roman"/>
        </w:rPr>
        <w:t>.</w:t>
      </w:r>
    </w:p>
    <w:p w:rsidR="0036414E" w:rsidRPr="003419E0" w:rsidRDefault="003419E0" w:rsidP="003419E0">
      <w:pPr>
        <w:pStyle w:val="a3"/>
        <w:numPr>
          <w:ilvl w:val="0"/>
          <w:numId w:val="1"/>
        </w:numPr>
        <w:spacing w:line="400" w:lineRule="atLeast"/>
        <w:ind w:leftChars="0"/>
        <w:rPr>
          <w:rFonts w:ascii="Times New Roman" w:eastAsia="標楷體" w:hAnsi="Times New Roman" w:cs="Times New Roman"/>
        </w:rPr>
      </w:pPr>
      <w:r w:rsidRPr="00E10FE7">
        <w:rPr>
          <w:rFonts w:ascii="Times New Roman" w:eastAsia="標楷體" w:hAnsi="Times New Roman" w:cs="Times New Roman"/>
        </w:rPr>
        <w:t>The Department shall have one chair to take full charge of departmental affairs</w:t>
      </w:r>
      <w:r>
        <w:rPr>
          <w:rFonts w:ascii="Times New Roman" w:eastAsia="標楷體" w:hAnsi="Times New Roman" w:cs="Times New Roman"/>
        </w:rPr>
        <w:t>. The chair shall serve a three-year term</w:t>
      </w:r>
      <w:r>
        <w:rPr>
          <w:rFonts w:ascii="Times New Roman" w:eastAsia="標楷體" w:hAnsi="Times New Roman" w:cs="Times New Roman" w:hint="eastAsia"/>
        </w:rPr>
        <w:t>,</w:t>
      </w:r>
      <w:r>
        <w:rPr>
          <w:rFonts w:ascii="Times New Roman" w:eastAsia="標楷體" w:hAnsi="Times New Roman" w:cs="Times New Roman"/>
        </w:rPr>
        <w:t xml:space="preserve"> and </w:t>
      </w:r>
      <w:r>
        <w:rPr>
          <w:rFonts w:ascii="Times New Roman" w:eastAsia="標楷體" w:hAnsi="Times New Roman" w:cs="Times New Roman" w:hint="eastAsia"/>
        </w:rPr>
        <w:t xml:space="preserve">he/she </w:t>
      </w:r>
      <w:r>
        <w:rPr>
          <w:rFonts w:ascii="Times New Roman" w:eastAsia="標楷體" w:hAnsi="Times New Roman" w:cs="Times New Roman"/>
        </w:rPr>
        <w:t>may be re</w:t>
      </w:r>
      <w:r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/>
        </w:rPr>
        <w:t>elected once if he/she is at the level of associate professor or above.</w:t>
      </w:r>
    </w:p>
    <w:p w:rsidR="0036414E" w:rsidRPr="003419E0" w:rsidRDefault="003419E0" w:rsidP="003419E0">
      <w:pPr>
        <w:pStyle w:val="a3"/>
        <w:numPr>
          <w:ilvl w:val="0"/>
          <w:numId w:val="1"/>
        </w:numPr>
        <w:spacing w:line="400" w:lineRule="atLeas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</w:t>
      </w:r>
      <w:r>
        <w:rPr>
          <w:rFonts w:ascii="Times New Roman" w:eastAsia="標楷體" w:hAnsi="Times New Roman" w:cs="Times New Roman"/>
        </w:rPr>
        <w:t>he Departmental Affairs Council</w:t>
      </w:r>
      <w:r>
        <w:rPr>
          <w:rFonts w:ascii="Times New Roman" w:eastAsia="標楷體" w:hAnsi="Times New Roman" w:cs="Times New Roman" w:hint="eastAsia"/>
        </w:rPr>
        <w:t xml:space="preserve"> shall select </w:t>
      </w:r>
      <w:r>
        <w:rPr>
          <w:rFonts w:ascii="Times New Roman" w:eastAsia="標楷體" w:hAnsi="Times New Roman" w:cs="Times New Roman"/>
        </w:rPr>
        <w:t>three candidates</w:t>
      </w:r>
      <w:r w:rsidRPr="00EC57D3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among </w:t>
      </w:r>
      <w:r>
        <w:rPr>
          <w:rFonts w:ascii="Times New Roman" w:eastAsia="標楷體" w:hAnsi="Times New Roman" w:cs="Times New Roman" w:hint="eastAsia"/>
        </w:rPr>
        <w:t xml:space="preserve">the </w:t>
      </w:r>
      <w:r>
        <w:rPr>
          <w:rFonts w:ascii="Times New Roman" w:eastAsia="標楷體" w:hAnsi="Times New Roman" w:cs="Times New Roman"/>
        </w:rPr>
        <w:t>full-time faculty members at the level of associate professor or above</w:t>
      </w:r>
      <w:r>
        <w:rPr>
          <w:rFonts w:ascii="Times New Roman" w:eastAsia="標楷體" w:hAnsi="Times New Roman" w:cs="Times New Roman" w:hint="eastAsia"/>
        </w:rPr>
        <w:t xml:space="preserve"> within the Department</w:t>
      </w:r>
      <w:r>
        <w:rPr>
          <w:rFonts w:ascii="Times New Roman" w:eastAsia="標楷體" w:hAnsi="Times New Roman" w:cs="Times New Roman"/>
        </w:rPr>
        <w:t xml:space="preserve"> for the post of chair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three to five months prior to the </w:t>
      </w:r>
      <w:r>
        <w:rPr>
          <w:rFonts w:ascii="Times New Roman" w:eastAsia="標楷體" w:hAnsi="Times New Roman" w:cs="Times New Roman" w:hint="eastAsia"/>
        </w:rPr>
        <w:t xml:space="preserve">expiration </w:t>
      </w:r>
      <w:r>
        <w:rPr>
          <w:rFonts w:ascii="Times New Roman" w:eastAsia="標楷體" w:hAnsi="Times New Roman" w:cs="Times New Roman"/>
        </w:rPr>
        <w:t xml:space="preserve">of </w:t>
      </w:r>
      <w:r>
        <w:rPr>
          <w:rFonts w:ascii="Times New Roman" w:eastAsia="標楷體" w:hAnsi="Times New Roman" w:cs="Times New Roman" w:hint="eastAsia"/>
        </w:rPr>
        <w:t xml:space="preserve">the </w:t>
      </w:r>
      <w:r>
        <w:rPr>
          <w:rFonts w:ascii="Times New Roman" w:eastAsia="標楷體" w:hAnsi="Times New Roman" w:cs="Times New Roman"/>
        </w:rPr>
        <w:t xml:space="preserve">current term. The list of candidates shall </w:t>
      </w:r>
      <w:r>
        <w:rPr>
          <w:rFonts w:ascii="Times New Roman" w:eastAsia="標楷體" w:hAnsi="Times New Roman" w:cs="Times New Roman" w:hint="eastAsia"/>
        </w:rPr>
        <w:t xml:space="preserve">then </w:t>
      </w:r>
      <w:r>
        <w:rPr>
          <w:rFonts w:ascii="Times New Roman" w:eastAsia="標楷體" w:hAnsi="Times New Roman" w:cs="Times New Roman"/>
        </w:rPr>
        <w:t xml:space="preserve">be submitted to the President for </w:t>
      </w:r>
      <w:r>
        <w:rPr>
          <w:rFonts w:ascii="Times New Roman" w:eastAsia="標楷體" w:hAnsi="Times New Roman" w:cs="Times New Roman" w:hint="eastAsia"/>
        </w:rPr>
        <w:t>appointment</w:t>
      </w:r>
      <w:r>
        <w:rPr>
          <w:rFonts w:ascii="Times New Roman" w:eastAsia="標楷體" w:hAnsi="Times New Roman" w:cs="Times New Roman"/>
        </w:rPr>
        <w:t xml:space="preserve"> after being approved by the Dean.</w:t>
      </w:r>
    </w:p>
    <w:p w:rsidR="0036414E" w:rsidRPr="003419E0" w:rsidRDefault="003419E0" w:rsidP="003419E0">
      <w:pPr>
        <w:pStyle w:val="a3"/>
        <w:numPr>
          <w:ilvl w:val="0"/>
          <w:numId w:val="1"/>
        </w:numPr>
        <w:spacing w:line="400" w:lineRule="atLeas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T</w:t>
      </w:r>
      <w:r>
        <w:rPr>
          <w:rFonts w:ascii="Times New Roman" w:eastAsia="標楷體" w:hAnsi="Times New Roman" w:cs="Times New Roman" w:hint="eastAsia"/>
        </w:rPr>
        <w:t xml:space="preserve">he </w:t>
      </w:r>
      <w:r>
        <w:rPr>
          <w:rFonts w:ascii="Times New Roman" w:eastAsia="標楷體" w:hAnsi="Times New Roman" w:cs="Times New Roman"/>
        </w:rPr>
        <w:t xml:space="preserve">selection of candidates shall be </w:t>
      </w:r>
      <w:r>
        <w:rPr>
          <w:rFonts w:ascii="Times New Roman" w:eastAsia="標楷體" w:hAnsi="Times New Roman" w:cs="Times New Roman" w:hint="eastAsia"/>
        </w:rPr>
        <w:t>conducted as</w:t>
      </w:r>
      <w:r>
        <w:rPr>
          <w:rFonts w:ascii="Times New Roman" w:eastAsia="標楷體" w:hAnsi="Times New Roman" w:cs="Times New Roman"/>
        </w:rPr>
        <w:t xml:space="preserve"> follows: 1) </w:t>
      </w:r>
      <w:r>
        <w:rPr>
          <w:rFonts w:ascii="Times New Roman" w:eastAsia="標楷體" w:hAnsi="Times New Roman" w:cs="Times New Roman" w:hint="eastAsia"/>
        </w:rPr>
        <w:t>t</w:t>
      </w:r>
      <w:r>
        <w:rPr>
          <w:rFonts w:ascii="Times New Roman" w:eastAsia="標楷體" w:hAnsi="Times New Roman" w:cs="Times New Roman"/>
        </w:rPr>
        <w:t>he name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 xml:space="preserve"> of full-time faculty members who meet the requirement mentioned in the </w:t>
      </w:r>
      <w:r>
        <w:rPr>
          <w:rFonts w:ascii="Times New Roman" w:eastAsia="標楷體" w:hAnsi="Times New Roman" w:cs="Times New Roman" w:hint="eastAsia"/>
        </w:rPr>
        <w:t xml:space="preserve">preceding </w:t>
      </w:r>
      <w:r>
        <w:rPr>
          <w:rFonts w:ascii="Times New Roman" w:eastAsia="標楷體" w:hAnsi="Times New Roman" w:cs="Times New Roman"/>
        </w:rPr>
        <w:t xml:space="preserve">provision shall be listed on the </w:t>
      </w:r>
      <w:r>
        <w:rPr>
          <w:rFonts w:ascii="Times New Roman" w:eastAsia="標楷體" w:hAnsi="Times New Roman" w:cs="Times New Roman" w:hint="eastAsia"/>
        </w:rPr>
        <w:t>ballot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by</w:t>
      </w:r>
      <w:r>
        <w:rPr>
          <w:rFonts w:ascii="Times New Roman" w:eastAsia="標楷體" w:hAnsi="Times New Roman" w:cs="Times New Roman"/>
        </w:rPr>
        <w:t xml:space="preserve"> the</w:t>
      </w:r>
      <w:r>
        <w:rPr>
          <w:rFonts w:ascii="Times New Roman" w:eastAsia="標楷體" w:hAnsi="Times New Roman" w:cs="Times New Roman" w:hint="eastAsia"/>
        </w:rPr>
        <w:t xml:space="preserve"> number of </w:t>
      </w:r>
      <w:r>
        <w:rPr>
          <w:rFonts w:ascii="Times New Roman" w:eastAsia="標楷體" w:hAnsi="Times New Roman" w:cs="Times New Roman"/>
        </w:rPr>
        <w:t>stroke</w:t>
      </w:r>
      <w:r>
        <w:rPr>
          <w:rFonts w:ascii="Times New Roman" w:eastAsia="標楷體" w:hAnsi="Times New Roman" w:cs="Times New Roman" w:hint="eastAsia"/>
        </w:rPr>
        <w:t xml:space="preserve">s in </w:t>
      </w:r>
      <w:r>
        <w:rPr>
          <w:rFonts w:ascii="Times New Roman" w:eastAsia="標楷體" w:hAnsi="Times New Roman" w:cs="Times New Roman"/>
        </w:rPr>
        <w:t>their last name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 xml:space="preserve">; 2) the full-time faculty members of the Department </w:t>
      </w:r>
      <w:r>
        <w:rPr>
          <w:rFonts w:ascii="Times New Roman" w:eastAsia="標楷體" w:hAnsi="Times New Roman" w:cs="Times New Roman" w:hint="eastAsia"/>
        </w:rPr>
        <w:t xml:space="preserve">may vote for </w:t>
      </w:r>
      <w:r>
        <w:rPr>
          <w:rFonts w:ascii="Times New Roman" w:eastAsia="標楷體" w:hAnsi="Times New Roman" w:cs="Times New Roman"/>
        </w:rPr>
        <w:t xml:space="preserve">up to three candidates on </w:t>
      </w:r>
      <w:r>
        <w:rPr>
          <w:rFonts w:ascii="Times New Roman" w:eastAsia="標楷體" w:hAnsi="Times New Roman" w:cs="Times New Roman" w:hint="eastAsia"/>
        </w:rPr>
        <w:t>the ballot</w:t>
      </w:r>
      <w:r>
        <w:rPr>
          <w:rFonts w:ascii="Times New Roman" w:eastAsia="標楷體" w:hAnsi="Times New Roman" w:cs="Times New Roman"/>
        </w:rPr>
        <w:t xml:space="preserve"> in person; </w:t>
      </w:r>
      <w:r>
        <w:rPr>
          <w:rFonts w:ascii="Times New Roman" w:eastAsia="標楷體" w:hAnsi="Times New Roman" w:cs="Times New Roman" w:hint="eastAsia"/>
        </w:rPr>
        <w:t xml:space="preserve">and </w:t>
      </w:r>
      <w:r>
        <w:rPr>
          <w:rFonts w:ascii="Times New Roman" w:eastAsia="標楷體" w:hAnsi="Times New Roman" w:cs="Times New Roman"/>
        </w:rPr>
        <w:t xml:space="preserve">3) </w:t>
      </w:r>
      <w:r>
        <w:rPr>
          <w:rFonts w:ascii="Times New Roman" w:eastAsia="標楷體" w:hAnsi="Times New Roman" w:cs="Times New Roman" w:hint="eastAsia"/>
        </w:rPr>
        <w:t xml:space="preserve">the three candidates with most votes </w:t>
      </w:r>
      <w:r>
        <w:rPr>
          <w:rFonts w:ascii="Times New Roman" w:eastAsia="標楷體" w:hAnsi="Times New Roman" w:cs="Times New Roman"/>
        </w:rPr>
        <w:t>will be</w:t>
      </w:r>
      <w:r>
        <w:rPr>
          <w:rFonts w:ascii="Times New Roman" w:eastAsia="標楷體" w:hAnsi="Times New Roman" w:cs="Times New Roman" w:hint="eastAsia"/>
        </w:rPr>
        <w:t xml:space="preserve"> submitted to </w:t>
      </w:r>
      <w:r>
        <w:rPr>
          <w:rFonts w:ascii="Times New Roman" w:eastAsia="標楷體" w:hAnsi="Times New Roman" w:cs="Times New Roman"/>
        </w:rPr>
        <w:t>the President</w:t>
      </w:r>
      <w:r>
        <w:rPr>
          <w:rFonts w:ascii="Times New Roman" w:eastAsia="標楷體" w:hAnsi="Times New Roman" w:cs="Times New Roman" w:hint="eastAsia"/>
        </w:rPr>
        <w:t xml:space="preserve"> for selection</w:t>
      </w:r>
      <w:r>
        <w:rPr>
          <w:rFonts w:ascii="Times New Roman" w:eastAsia="標楷體" w:hAnsi="Times New Roman" w:cs="Times New Roman"/>
        </w:rPr>
        <w:t>.</w:t>
      </w:r>
    </w:p>
    <w:p w:rsidR="0036414E" w:rsidRPr="003419E0" w:rsidRDefault="003419E0" w:rsidP="003419E0">
      <w:pPr>
        <w:pStyle w:val="a3"/>
        <w:numPr>
          <w:ilvl w:val="0"/>
          <w:numId w:val="1"/>
        </w:numPr>
        <w:spacing w:line="400" w:lineRule="atLeas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If the chair of the Department resigns the position before the expiration of the term, the President shall appoint one full-time faculty member at the level of associate professor or above to act as the deputy</w:t>
      </w:r>
      <w:r>
        <w:rPr>
          <w:rFonts w:ascii="Times New Roman" w:eastAsia="標楷體" w:hAnsi="Times New Roman" w:cs="Times New Roman"/>
        </w:rPr>
        <w:t xml:space="preserve">. A new chair shall be selected within three months pursuant to </w:t>
      </w:r>
      <w:r w:rsidR="00051186">
        <w:rPr>
          <w:rFonts w:ascii="Times New Roman" w:eastAsia="標楷體" w:hAnsi="Times New Roman" w:cs="Times New Roman"/>
        </w:rPr>
        <w:t>Article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 xml:space="preserve"> III and IV of the </w:t>
      </w:r>
      <w:r w:rsidR="00630CDB">
        <w:rPr>
          <w:rFonts w:ascii="Times New Roman" w:eastAsia="標楷體" w:hAnsi="Times New Roman" w:cs="Times New Roman"/>
        </w:rPr>
        <w:t>Regulation</w:t>
      </w:r>
      <w:r>
        <w:rPr>
          <w:rFonts w:ascii="Times New Roman" w:eastAsia="標楷體" w:hAnsi="Times New Roman" w:cs="Times New Roman"/>
        </w:rPr>
        <w:t>s.</w:t>
      </w:r>
    </w:p>
    <w:p w:rsidR="003419E0" w:rsidRPr="00AB61D0" w:rsidRDefault="003419E0" w:rsidP="003419E0">
      <w:pPr>
        <w:pStyle w:val="a3"/>
        <w:numPr>
          <w:ilvl w:val="0"/>
          <w:numId w:val="1"/>
        </w:numPr>
        <w:spacing w:line="400" w:lineRule="atLeas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The </w:t>
      </w:r>
      <w:r>
        <w:rPr>
          <w:rFonts w:ascii="Times New Roman" w:eastAsia="標楷體" w:hAnsi="Times New Roman" w:cs="Times New Roman"/>
        </w:rPr>
        <w:t>Regulations</w:t>
      </w:r>
      <w:r>
        <w:rPr>
          <w:rFonts w:ascii="Times New Roman" w:eastAsia="標楷體" w:hAnsi="Times New Roman" w:cs="Times New Roman" w:hint="eastAsia"/>
        </w:rPr>
        <w:t xml:space="preserve"> become effective after being adopted by the Departmental Affairs Council </w:t>
      </w:r>
      <w:r>
        <w:rPr>
          <w:rFonts w:ascii="Times New Roman" w:eastAsia="標楷體" w:hAnsi="Times New Roman" w:cs="Times New Roman" w:hint="eastAsia"/>
        </w:rPr>
        <w:lastRenderedPageBreak/>
        <w:t xml:space="preserve">and the College Affairs Council, and being ratified by the President. </w:t>
      </w:r>
      <w:r w:rsidRPr="00B34EEC">
        <w:rPr>
          <w:rFonts w:ascii="Times New Roman" w:eastAsia="標楷體" w:hAnsi="Times New Roman" w:cs="Times New Roman"/>
        </w:rPr>
        <w:t xml:space="preserve">The same procedure applies to any amendment to the </w:t>
      </w:r>
      <w:r>
        <w:rPr>
          <w:rFonts w:ascii="Times New Roman" w:eastAsia="標楷體" w:hAnsi="Times New Roman" w:cs="Times New Roman"/>
        </w:rPr>
        <w:t>Regulations</w:t>
      </w:r>
      <w:r w:rsidRPr="00B34EEC">
        <w:rPr>
          <w:rFonts w:ascii="Times New Roman" w:eastAsia="標楷體" w:hAnsi="Times New Roman" w:cs="Times New Roman"/>
        </w:rPr>
        <w:t>.</w:t>
      </w:r>
    </w:p>
    <w:p w:rsidR="0036414E" w:rsidRPr="003419E0" w:rsidRDefault="0036414E" w:rsidP="003419E0">
      <w:pPr>
        <w:spacing w:line="400" w:lineRule="atLeast"/>
        <w:rPr>
          <w:rFonts w:ascii="Times New Roman" w:eastAsia="標楷體" w:hAnsi="Times New Roman" w:cs="Times New Roman"/>
        </w:rPr>
      </w:pPr>
    </w:p>
    <w:p w:rsidR="003419E0" w:rsidRPr="00B34EEC" w:rsidRDefault="003419E0" w:rsidP="003419E0">
      <w:pPr>
        <w:spacing w:line="400" w:lineRule="atLeast"/>
        <w:ind w:left="600" w:hangingChars="250" w:hanging="600"/>
        <w:jc w:val="both"/>
        <w:rPr>
          <w:rFonts w:ascii="Times New Roman" w:eastAsia="標楷體" w:hAnsi="Times New Roman" w:cs="Times New Roman"/>
          <w:i/>
        </w:rPr>
      </w:pPr>
      <w:r w:rsidRPr="00B34EEC">
        <w:rPr>
          <w:rFonts w:ascii="Times New Roman" w:eastAsia="標楷體" w:hAnsi="Times New Roman" w:cs="Times New Roman"/>
          <w:i/>
        </w:rPr>
        <w:t xml:space="preserve">Note: In the event of any disputes or misunderstanding as to the interpretation of the language or terms of these </w:t>
      </w:r>
      <w:r>
        <w:rPr>
          <w:rFonts w:ascii="Times New Roman" w:eastAsia="標楷體" w:hAnsi="Times New Roman" w:cs="Times New Roman"/>
          <w:i/>
        </w:rPr>
        <w:t>Regulation</w:t>
      </w:r>
      <w:r w:rsidRPr="00B34EEC">
        <w:rPr>
          <w:rFonts w:ascii="Times New Roman" w:eastAsia="標楷體" w:hAnsi="Times New Roman" w:cs="Times New Roman"/>
          <w:i/>
        </w:rPr>
        <w:t>s, the Chinese language version shall prevail.</w:t>
      </w:r>
    </w:p>
    <w:p w:rsidR="0036414E" w:rsidRPr="003419E0" w:rsidRDefault="0036414E" w:rsidP="0036414E">
      <w:pPr>
        <w:spacing w:line="400" w:lineRule="atLeast"/>
        <w:rPr>
          <w:rFonts w:ascii="Times New Roman" w:eastAsia="標楷體" w:hAnsi="Times New Roman" w:cs="Times New Roman"/>
        </w:rPr>
      </w:pPr>
    </w:p>
    <w:sectPr w:rsidR="0036414E" w:rsidRPr="003419E0" w:rsidSect="0036414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42" w:rsidRDefault="00414D42" w:rsidP="00051186">
      <w:r>
        <w:separator/>
      </w:r>
    </w:p>
  </w:endnote>
  <w:endnote w:type="continuationSeparator" w:id="0">
    <w:p w:rsidR="00414D42" w:rsidRDefault="00414D42" w:rsidP="0005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328695"/>
      <w:docPartObj>
        <w:docPartGallery w:val="Page Numbers (Bottom of Page)"/>
        <w:docPartUnique/>
      </w:docPartObj>
    </w:sdtPr>
    <w:sdtEndPr/>
    <w:sdtContent>
      <w:p w:rsidR="00051186" w:rsidRDefault="000511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EF7" w:rsidRPr="00E82EF7">
          <w:rPr>
            <w:noProof/>
            <w:lang w:val="zh-TW"/>
          </w:rPr>
          <w:t>2</w:t>
        </w:r>
        <w:r>
          <w:fldChar w:fldCharType="end"/>
        </w:r>
      </w:p>
    </w:sdtContent>
  </w:sdt>
  <w:p w:rsidR="00051186" w:rsidRDefault="000511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42" w:rsidRDefault="00414D42" w:rsidP="00051186">
      <w:r>
        <w:separator/>
      </w:r>
    </w:p>
  </w:footnote>
  <w:footnote w:type="continuationSeparator" w:id="0">
    <w:p w:rsidR="00414D42" w:rsidRDefault="00414D42" w:rsidP="0005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A5C6C"/>
    <w:multiLevelType w:val="hybridMultilevel"/>
    <w:tmpl w:val="A05C7B4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5D650E"/>
    <w:multiLevelType w:val="hybridMultilevel"/>
    <w:tmpl w:val="D3A28CE0"/>
    <w:lvl w:ilvl="0" w:tplc="B3321DF6">
      <w:start w:val="1"/>
      <w:numFmt w:val="upperRoman"/>
      <w:lvlText w:val="Article %1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4E"/>
    <w:rsid w:val="00043539"/>
    <w:rsid w:val="00051186"/>
    <w:rsid w:val="003419E0"/>
    <w:rsid w:val="0036414E"/>
    <w:rsid w:val="00406276"/>
    <w:rsid w:val="00414D42"/>
    <w:rsid w:val="00630CDB"/>
    <w:rsid w:val="00631267"/>
    <w:rsid w:val="006744AD"/>
    <w:rsid w:val="00D043E8"/>
    <w:rsid w:val="00E8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000B1-EC99-4A7F-8553-239C377F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1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11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1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11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>ISU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2016-12-01T06:47:00Z</dcterms:created>
  <dcterms:modified xsi:type="dcterms:W3CDTF">2017-01-03T08:11:00Z</dcterms:modified>
</cp:coreProperties>
</file>