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3A" w:rsidRPr="0063138F" w:rsidRDefault="0029367F" w:rsidP="0063138F">
      <w:pPr>
        <w:overflowPunct w:val="0"/>
        <w:spacing w:line="400" w:lineRule="atLeast"/>
        <w:jc w:val="center"/>
        <w:rPr>
          <w:rFonts w:ascii="Times New Roman" w:eastAsia="標楷體" w:hAnsi="Times New Roman" w:cs="Times New Roman"/>
          <w:b/>
          <w:sz w:val="32"/>
        </w:rPr>
      </w:pPr>
      <w:r w:rsidRPr="0063138F">
        <w:rPr>
          <w:rFonts w:ascii="Times New Roman" w:eastAsia="標楷體" w:hAnsi="Times New Roman" w:cs="Times New Roman"/>
          <w:b/>
          <w:sz w:val="32"/>
        </w:rPr>
        <w:t>Guidelines on the Nomination for Distinguished Teaching Awards by Department of Healthcare Administration at I-Shou University</w:t>
      </w:r>
    </w:p>
    <w:p w:rsidR="00F65C3A" w:rsidRPr="0063138F" w:rsidRDefault="00F65C3A" w:rsidP="0063138F">
      <w:pPr>
        <w:overflowPunct w:val="0"/>
        <w:spacing w:line="400" w:lineRule="atLeast"/>
        <w:jc w:val="right"/>
        <w:rPr>
          <w:rFonts w:ascii="Times New Roman" w:eastAsia="標楷體" w:hAnsi="Times New Roman" w:cs="Times New Roman"/>
          <w:sz w:val="20"/>
        </w:rPr>
      </w:pPr>
    </w:p>
    <w:p w:rsidR="00F65C3A" w:rsidRPr="0063138F" w:rsidRDefault="0029367F" w:rsidP="0063138F">
      <w:pPr>
        <w:overflowPunct w:val="0"/>
        <w:spacing w:line="400" w:lineRule="atLeast"/>
        <w:ind w:leftChars="2000" w:left="4800"/>
        <w:jc w:val="both"/>
        <w:rPr>
          <w:rFonts w:ascii="Times New Roman" w:eastAsia="標楷體" w:hAnsi="Times New Roman" w:cs="Times New Roman"/>
          <w:sz w:val="20"/>
        </w:rPr>
      </w:pPr>
      <w:r w:rsidRPr="0063138F">
        <w:rPr>
          <w:rFonts w:ascii="Times New Roman" w:eastAsia="標楷體" w:hAnsi="Times New Roman" w:cs="Times New Roman"/>
          <w:sz w:val="20"/>
        </w:rPr>
        <w:t>Amendments adopted on November 1, 2007 at the fifth meeting of the Departmental Affairs Council in the academic year 2007</w:t>
      </w:r>
    </w:p>
    <w:p w:rsidR="00F65C3A" w:rsidRPr="0063138F" w:rsidRDefault="00920358" w:rsidP="0063138F">
      <w:pPr>
        <w:overflowPunct w:val="0"/>
        <w:spacing w:line="400" w:lineRule="atLeast"/>
        <w:ind w:leftChars="2000" w:left="4800"/>
        <w:jc w:val="both"/>
        <w:rPr>
          <w:rFonts w:ascii="Times New Roman" w:eastAsia="標楷體" w:hAnsi="Times New Roman" w:cs="Times New Roman"/>
          <w:sz w:val="20"/>
        </w:rPr>
      </w:pPr>
      <w:r w:rsidRPr="0063138F">
        <w:rPr>
          <w:rFonts w:ascii="Times New Roman" w:eastAsia="標楷體" w:hAnsi="Times New Roman" w:cs="Times New Roman"/>
          <w:sz w:val="20"/>
        </w:rPr>
        <w:t>Amendments adopted on March 4, 2009 at the eighth meeting of the Departmental Affairs Council in the academic year 2008</w:t>
      </w:r>
    </w:p>
    <w:p w:rsidR="00F65C3A" w:rsidRPr="0063138F" w:rsidRDefault="00F65C3A" w:rsidP="0063138F">
      <w:pPr>
        <w:overflowPunct w:val="0"/>
        <w:spacing w:line="400" w:lineRule="atLeast"/>
        <w:jc w:val="right"/>
        <w:rPr>
          <w:rFonts w:ascii="Times New Roman" w:eastAsia="標楷體" w:hAnsi="Times New Roman" w:cs="Times New Roman"/>
          <w:sz w:val="20"/>
        </w:rPr>
      </w:pPr>
    </w:p>
    <w:p w:rsidR="00F65C3A" w:rsidRPr="0063138F" w:rsidRDefault="00920358" w:rsidP="00601B24">
      <w:pPr>
        <w:pStyle w:val="a4"/>
        <w:numPr>
          <w:ilvl w:val="0"/>
          <w:numId w:val="1"/>
        </w:numPr>
        <w:overflowPunct w:val="0"/>
        <w:spacing w:line="400" w:lineRule="atLeast"/>
        <w:ind w:leftChars="0"/>
        <w:jc w:val="both"/>
        <w:rPr>
          <w:rFonts w:ascii="Times New Roman" w:eastAsia="標楷體" w:hAnsi="Times New Roman" w:cs="Times New Roman"/>
        </w:rPr>
      </w:pPr>
      <w:r w:rsidRPr="0063138F">
        <w:rPr>
          <w:rFonts w:ascii="Times New Roman" w:eastAsia="標楷體" w:hAnsi="Times New Roman" w:cs="Times New Roman"/>
        </w:rPr>
        <w:t xml:space="preserve">To improve the teaching quality and teaching </w:t>
      </w:r>
      <w:r w:rsidR="000B5FBB" w:rsidRPr="0063138F">
        <w:rPr>
          <w:rFonts w:ascii="Times New Roman" w:eastAsia="標楷體" w:hAnsi="Times New Roman" w:cs="Times New Roman"/>
        </w:rPr>
        <w:t>eff</w:t>
      </w:r>
      <w:r w:rsidR="000B5FBB">
        <w:rPr>
          <w:rFonts w:ascii="Times New Roman" w:eastAsia="標楷體" w:hAnsi="Times New Roman" w:cs="Times New Roman"/>
        </w:rPr>
        <w:t>iciency</w:t>
      </w:r>
      <w:r w:rsidR="000B5FBB" w:rsidRPr="0063138F">
        <w:rPr>
          <w:rFonts w:ascii="Times New Roman" w:eastAsia="標楷體" w:hAnsi="Times New Roman" w:cs="Times New Roman"/>
        </w:rPr>
        <w:t xml:space="preserve"> </w:t>
      </w:r>
      <w:r w:rsidRPr="0063138F">
        <w:rPr>
          <w:rFonts w:ascii="Times New Roman" w:eastAsia="標楷體" w:hAnsi="Times New Roman" w:cs="Times New Roman"/>
        </w:rPr>
        <w:t xml:space="preserve">and to encourage faculty members with </w:t>
      </w:r>
      <w:r w:rsidR="000B5FBB">
        <w:rPr>
          <w:rFonts w:ascii="Times New Roman" w:eastAsia="標楷體" w:hAnsi="Times New Roman" w:cs="Times New Roman"/>
        </w:rPr>
        <w:t>remarkable</w:t>
      </w:r>
      <w:r w:rsidR="000B5FBB" w:rsidRPr="0063138F">
        <w:rPr>
          <w:rFonts w:ascii="Times New Roman" w:eastAsia="標楷體" w:hAnsi="Times New Roman" w:cs="Times New Roman"/>
        </w:rPr>
        <w:t xml:space="preserve"> </w:t>
      </w:r>
      <w:r w:rsidRPr="0063138F">
        <w:rPr>
          <w:rFonts w:ascii="Times New Roman" w:eastAsia="標楷體" w:hAnsi="Times New Roman" w:cs="Times New Roman"/>
        </w:rPr>
        <w:t>teaching performance, the Guidelines on the Nomination for Distinguished Teaching Awards by Department of Healthcare Administration at I-Shou University (hereinafter referred to as “the Guidelines”) are made by the Department of Healthcare Administration (hereinafter referred to as “the Department”) pursuant to the Regulations for Encouraging Distinguished Teaching at I-Shou University</w:t>
      </w:r>
      <w:r w:rsidR="00601B24">
        <w:rPr>
          <w:rFonts w:ascii="Times New Roman" w:eastAsia="標楷體" w:hAnsi="Times New Roman" w:cs="Times New Roman"/>
        </w:rPr>
        <w:t xml:space="preserve"> and the </w:t>
      </w:r>
      <w:r w:rsidR="00601B24" w:rsidRPr="00601B24">
        <w:rPr>
          <w:rFonts w:ascii="Times New Roman" w:eastAsia="標楷體" w:hAnsi="Times New Roman" w:cs="Times New Roman"/>
        </w:rPr>
        <w:t>Guidelines on the Nomination for Distinguished Teaching Awards by College of Medicine at I-Shou University</w:t>
      </w:r>
      <w:r w:rsidRPr="0063138F">
        <w:rPr>
          <w:rFonts w:ascii="Times New Roman" w:eastAsia="標楷體" w:hAnsi="Times New Roman" w:cs="Times New Roman"/>
        </w:rPr>
        <w:t>.</w:t>
      </w:r>
    </w:p>
    <w:p w:rsidR="00F65C3A" w:rsidRPr="0063138F" w:rsidRDefault="00601B24" w:rsidP="0063138F">
      <w:pPr>
        <w:pStyle w:val="a4"/>
        <w:numPr>
          <w:ilvl w:val="0"/>
          <w:numId w:val="1"/>
        </w:numPr>
        <w:overflowPunct w:val="0"/>
        <w:spacing w:line="400" w:lineRule="atLeast"/>
        <w:ind w:leftChars="0"/>
        <w:jc w:val="both"/>
        <w:rPr>
          <w:rFonts w:ascii="Times New Roman" w:eastAsia="標楷體" w:hAnsi="Times New Roman" w:cs="Times New Roman"/>
        </w:rPr>
      </w:pPr>
      <w:r>
        <w:rPr>
          <w:rFonts w:ascii="Times New Roman" w:eastAsia="標楷體" w:hAnsi="Times New Roman" w:cs="Times New Roman"/>
        </w:rPr>
        <w:t>To be a</w:t>
      </w:r>
      <w:r w:rsidR="00920358" w:rsidRPr="0063138F">
        <w:rPr>
          <w:rFonts w:ascii="Times New Roman" w:eastAsia="標楷體" w:hAnsi="Times New Roman" w:cs="Times New Roman"/>
        </w:rPr>
        <w:t xml:space="preserve"> qualified candidate</w:t>
      </w:r>
      <w:r>
        <w:rPr>
          <w:rFonts w:ascii="Times New Roman" w:eastAsia="標楷體" w:hAnsi="Times New Roman" w:cs="Times New Roman"/>
        </w:rPr>
        <w:t>, a faculty member</w:t>
      </w:r>
      <w:r w:rsidR="00920358" w:rsidRPr="0063138F">
        <w:rPr>
          <w:rFonts w:ascii="Times New Roman" w:eastAsia="標楷體" w:hAnsi="Times New Roman" w:cs="Times New Roman"/>
        </w:rPr>
        <w:t xml:space="preserve"> shall meet the criteria stated in Article 2 of the Regulations for Encouraging Distinguished Teaching at I-Shou University.</w:t>
      </w:r>
    </w:p>
    <w:p w:rsidR="00F65C3A" w:rsidRPr="0063138F" w:rsidRDefault="0049783D" w:rsidP="0063138F">
      <w:pPr>
        <w:pStyle w:val="a4"/>
        <w:numPr>
          <w:ilvl w:val="0"/>
          <w:numId w:val="1"/>
        </w:numPr>
        <w:overflowPunct w:val="0"/>
        <w:spacing w:line="400" w:lineRule="atLeast"/>
        <w:ind w:leftChars="0"/>
        <w:jc w:val="both"/>
        <w:rPr>
          <w:rFonts w:ascii="Times New Roman" w:eastAsia="標楷體" w:hAnsi="Times New Roman" w:cs="Times New Roman"/>
        </w:rPr>
      </w:pPr>
      <w:r>
        <w:rPr>
          <w:rFonts w:ascii="Times New Roman" w:eastAsia="標楷體" w:hAnsi="Times New Roman" w:cs="Times New Roman"/>
        </w:rPr>
        <w:t>W</w:t>
      </w:r>
      <w:r w:rsidRPr="0063138F">
        <w:rPr>
          <w:rFonts w:ascii="Times New Roman" w:eastAsia="標楷體" w:hAnsi="Times New Roman" w:cs="Times New Roman"/>
        </w:rPr>
        <w:t>hen there are two or more qualified candidates</w:t>
      </w:r>
      <w:r w:rsidR="00B124F1">
        <w:rPr>
          <w:rFonts w:ascii="Times New Roman" w:eastAsia="標楷體" w:hAnsi="Times New Roman" w:cs="Times New Roman"/>
        </w:rPr>
        <w:t>, a</w:t>
      </w:r>
      <w:r w:rsidR="00920358" w:rsidRPr="0063138F">
        <w:rPr>
          <w:rFonts w:ascii="Times New Roman" w:eastAsia="標楷體" w:hAnsi="Times New Roman" w:cs="Times New Roman"/>
        </w:rPr>
        <w:t xml:space="preserve"> </w:t>
      </w:r>
      <w:r w:rsidR="00F137FE" w:rsidRPr="0063138F">
        <w:rPr>
          <w:rFonts w:ascii="Times New Roman" w:eastAsia="標楷體" w:hAnsi="Times New Roman" w:cs="Times New Roman"/>
        </w:rPr>
        <w:t>secret ballo</w:t>
      </w:r>
      <w:r w:rsidR="00920358" w:rsidRPr="0063138F">
        <w:rPr>
          <w:rFonts w:ascii="Times New Roman" w:eastAsia="標楷體" w:hAnsi="Times New Roman" w:cs="Times New Roman"/>
        </w:rPr>
        <w:t xml:space="preserve">t shall be </w:t>
      </w:r>
      <w:r w:rsidR="00B124F1">
        <w:rPr>
          <w:rFonts w:ascii="Times New Roman" w:eastAsia="標楷體" w:hAnsi="Times New Roman" w:cs="Times New Roman"/>
        </w:rPr>
        <w:t>conducted</w:t>
      </w:r>
      <w:r w:rsidR="00B124F1" w:rsidRPr="0063138F">
        <w:rPr>
          <w:rFonts w:ascii="Times New Roman" w:eastAsia="標楷體" w:hAnsi="Times New Roman" w:cs="Times New Roman"/>
        </w:rPr>
        <w:t xml:space="preserve"> </w:t>
      </w:r>
      <w:r w:rsidR="00920358" w:rsidRPr="0063138F">
        <w:rPr>
          <w:rFonts w:ascii="Times New Roman" w:eastAsia="標楷體" w:hAnsi="Times New Roman" w:cs="Times New Roman"/>
        </w:rPr>
        <w:t xml:space="preserve">by </w:t>
      </w:r>
      <w:r w:rsidR="00F137FE" w:rsidRPr="0063138F">
        <w:rPr>
          <w:rFonts w:ascii="Times New Roman" w:eastAsia="標楷體" w:hAnsi="Times New Roman" w:cs="Times New Roman"/>
        </w:rPr>
        <w:t>all</w:t>
      </w:r>
      <w:r w:rsidR="00920358" w:rsidRPr="0063138F">
        <w:rPr>
          <w:rFonts w:ascii="Times New Roman" w:eastAsia="標楷體" w:hAnsi="Times New Roman" w:cs="Times New Roman"/>
        </w:rPr>
        <w:t xml:space="preserve"> </w:t>
      </w:r>
      <w:r w:rsidR="00601B24">
        <w:rPr>
          <w:rFonts w:ascii="Times New Roman" w:eastAsia="標楷體" w:hAnsi="Times New Roman" w:cs="Times New Roman"/>
        </w:rPr>
        <w:t xml:space="preserve">undergraduate </w:t>
      </w:r>
      <w:r w:rsidR="00920358" w:rsidRPr="0063138F">
        <w:rPr>
          <w:rFonts w:ascii="Times New Roman" w:eastAsia="標楷體" w:hAnsi="Times New Roman" w:cs="Times New Roman"/>
        </w:rPr>
        <w:t xml:space="preserve">senior students of the Department to </w:t>
      </w:r>
      <w:r>
        <w:rPr>
          <w:rFonts w:ascii="Times New Roman" w:eastAsia="標楷體" w:hAnsi="Times New Roman" w:cs="Times New Roman"/>
        </w:rPr>
        <w:t>put up</w:t>
      </w:r>
      <w:r w:rsidRPr="0063138F">
        <w:rPr>
          <w:rFonts w:ascii="Times New Roman" w:eastAsia="標楷體" w:hAnsi="Times New Roman" w:cs="Times New Roman"/>
        </w:rPr>
        <w:t xml:space="preserve"> </w:t>
      </w:r>
      <w:r w:rsidR="00920358" w:rsidRPr="0063138F">
        <w:rPr>
          <w:rFonts w:ascii="Times New Roman" w:eastAsia="標楷體" w:hAnsi="Times New Roman" w:cs="Times New Roman"/>
        </w:rPr>
        <w:t>the final candidate, and the ca</w:t>
      </w:r>
      <w:r w:rsidR="00F137FE" w:rsidRPr="0063138F">
        <w:rPr>
          <w:rFonts w:ascii="Times New Roman" w:eastAsia="標楷體" w:hAnsi="Times New Roman" w:cs="Times New Roman"/>
        </w:rPr>
        <w:t>ndidate with the most vote</w:t>
      </w:r>
      <w:r w:rsidR="00B124F1">
        <w:rPr>
          <w:rFonts w:ascii="Times New Roman" w:eastAsia="標楷體" w:hAnsi="Times New Roman" w:cs="Times New Roman"/>
        </w:rPr>
        <w:t>s</w:t>
      </w:r>
      <w:r w:rsidR="00920358" w:rsidRPr="0063138F">
        <w:rPr>
          <w:rFonts w:ascii="Times New Roman" w:eastAsia="標楷體" w:hAnsi="Times New Roman" w:cs="Times New Roman"/>
        </w:rPr>
        <w:t xml:space="preserve"> will be </w:t>
      </w:r>
      <w:r w:rsidR="00B124F1">
        <w:rPr>
          <w:rFonts w:ascii="Times New Roman" w:eastAsia="標楷體" w:hAnsi="Times New Roman" w:cs="Times New Roman"/>
        </w:rPr>
        <w:t xml:space="preserve">formally </w:t>
      </w:r>
      <w:r w:rsidR="00920358" w:rsidRPr="0063138F">
        <w:rPr>
          <w:rFonts w:ascii="Times New Roman" w:eastAsia="標楷體" w:hAnsi="Times New Roman" w:cs="Times New Roman"/>
        </w:rPr>
        <w:t xml:space="preserve">nominated </w:t>
      </w:r>
      <w:r w:rsidR="00B124F1">
        <w:rPr>
          <w:rFonts w:ascii="Times New Roman" w:eastAsia="標楷體" w:hAnsi="Times New Roman" w:cs="Times New Roman"/>
        </w:rPr>
        <w:t>by</w:t>
      </w:r>
      <w:r w:rsidR="00920358" w:rsidRPr="0063138F">
        <w:rPr>
          <w:rFonts w:ascii="Times New Roman" w:eastAsia="標楷體" w:hAnsi="Times New Roman" w:cs="Times New Roman"/>
        </w:rPr>
        <w:t xml:space="preserve"> the Department for the </w:t>
      </w:r>
      <w:r w:rsidR="00B124F1">
        <w:rPr>
          <w:rFonts w:ascii="Times New Roman" w:eastAsia="標楷體" w:hAnsi="Times New Roman" w:cs="Times New Roman"/>
        </w:rPr>
        <w:t>D</w:t>
      </w:r>
      <w:r w:rsidR="00B124F1" w:rsidRPr="0063138F">
        <w:rPr>
          <w:rFonts w:ascii="Times New Roman" w:eastAsia="標楷體" w:hAnsi="Times New Roman" w:cs="Times New Roman"/>
        </w:rPr>
        <w:t xml:space="preserve">istinguished </w:t>
      </w:r>
      <w:r w:rsidR="00B124F1">
        <w:rPr>
          <w:rFonts w:ascii="Times New Roman" w:eastAsia="標楷體" w:hAnsi="Times New Roman" w:cs="Times New Roman"/>
        </w:rPr>
        <w:t>T</w:t>
      </w:r>
      <w:r w:rsidR="00920358" w:rsidRPr="0063138F">
        <w:rPr>
          <w:rFonts w:ascii="Times New Roman" w:eastAsia="標楷體" w:hAnsi="Times New Roman" w:cs="Times New Roman"/>
        </w:rPr>
        <w:t xml:space="preserve">eaching </w:t>
      </w:r>
      <w:r w:rsidR="00B124F1">
        <w:rPr>
          <w:rFonts w:ascii="Times New Roman" w:eastAsia="標楷體" w:hAnsi="Times New Roman" w:cs="Times New Roman"/>
        </w:rPr>
        <w:t>A</w:t>
      </w:r>
      <w:r w:rsidR="00920358" w:rsidRPr="0063138F">
        <w:rPr>
          <w:rFonts w:ascii="Times New Roman" w:eastAsia="標楷體" w:hAnsi="Times New Roman" w:cs="Times New Roman"/>
        </w:rPr>
        <w:t>ward</w:t>
      </w:r>
      <w:r w:rsidR="00B124F1">
        <w:rPr>
          <w:rFonts w:ascii="Times New Roman" w:eastAsia="標楷體" w:hAnsi="Times New Roman" w:cs="Times New Roman"/>
        </w:rPr>
        <w:t>s</w:t>
      </w:r>
      <w:r w:rsidR="00920358" w:rsidRPr="0063138F">
        <w:rPr>
          <w:rFonts w:ascii="Times New Roman" w:eastAsia="標楷體" w:hAnsi="Times New Roman" w:cs="Times New Roman"/>
        </w:rPr>
        <w:t>. A secret ball</w:t>
      </w:r>
      <w:r w:rsidR="00F137FE" w:rsidRPr="0063138F">
        <w:rPr>
          <w:rFonts w:ascii="Times New Roman" w:eastAsia="標楷體" w:hAnsi="Times New Roman" w:cs="Times New Roman"/>
        </w:rPr>
        <w:t>o</w:t>
      </w:r>
      <w:r w:rsidR="00920358" w:rsidRPr="0063138F">
        <w:rPr>
          <w:rFonts w:ascii="Times New Roman" w:eastAsia="標楷體" w:hAnsi="Times New Roman" w:cs="Times New Roman"/>
        </w:rPr>
        <w:t xml:space="preserve">t will be </w:t>
      </w:r>
      <w:r w:rsidR="00B124F1">
        <w:rPr>
          <w:rFonts w:ascii="Times New Roman" w:eastAsia="標楷體" w:hAnsi="Times New Roman" w:cs="Times New Roman"/>
        </w:rPr>
        <w:t>conducted</w:t>
      </w:r>
      <w:r w:rsidR="00B124F1" w:rsidRPr="0063138F">
        <w:rPr>
          <w:rFonts w:ascii="Times New Roman" w:eastAsia="標楷體" w:hAnsi="Times New Roman" w:cs="Times New Roman"/>
        </w:rPr>
        <w:t xml:space="preserve"> </w:t>
      </w:r>
      <w:r w:rsidR="00920358" w:rsidRPr="0063138F">
        <w:rPr>
          <w:rFonts w:ascii="Times New Roman" w:eastAsia="標楷體" w:hAnsi="Times New Roman" w:cs="Times New Roman"/>
        </w:rPr>
        <w:t xml:space="preserve">by all full-time faculty members of the Department to </w:t>
      </w:r>
      <w:r w:rsidR="00B124F1">
        <w:rPr>
          <w:rFonts w:ascii="Times New Roman" w:eastAsia="標楷體" w:hAnsi="Times New Roman" w:cs="Times New Roman"/>
        </w:rPr>
        <w:t>put up</w:t>
      </w:r>
      <w:r w:rsidR="00B124F1" w:rsidRPr="0063138F">
        <w:rPr>
          <w:rFonts w:ascii="Times New Roman" w:eastAsia="標楷體" w:hAnsi="Times New Roman" w:cs="Times New Roman"/>
        </w:rPr>
        <w:t xml:space="preserve"> </w:t>
      </w:r>
      <w:r w:rsidR="00F137FE" w:rsidRPr="0063138F">
        <w:rPr>
          <w:rFonts w:ascii="Times New Roman" w:eastAsia="標楷體" w:hAnsi="Times New Roman" w:cs="Times New Roman"/>
        </w:rPr>
        <w:t>the final candidate when several candidates</w:t>
      </w:r>
      <w:r w:rsidR="00B124F1">
        <w:rPr>
          <w:rFonts w:ascii="Times New Roman" w:eastAsia="標楷體" w:hAnsi="Times New Roman" w:cs="Times New Roman"/>
        </w:rPr>
        <w:t xml:space="preserve"> receive</w:t>
      </w:r>
      <w:r w:rsidR="00F137FE" w:rsidRPr="0063138F">
        <w:rPr>
          <w:rFonts w:ascii="Times New Roman" w:eastAsia="標楷體" w:hAnsi="Times New Roman" w:cs="Times New Roman"/>
        </w:rPr>
        <w:t xml:space="preserve"> the </w:t>
      </w:r>
      <w:r w:rsidR="00B124F1">
        <w:rPr>
          <w:rFonts w:ascii="Times New Roman" w:eastAsia="標楷體" w:hAnsi="Times New Roman" w:cs="Times New Roman"/>
        </w:rPr>
        <w:t>same highest number of</w:t>
      </w:r>
      <w:r w:rsidR="00B124F1" w:rsidRPr="0063138F">
        <w:rPr>
          <w:rFonts w:ascii="Times New Roman" w:eastAsia="標楷體" w:hAnsi="Times New Roman" w:cs="Times New Roman"/>
        </w:rPr>
        <w:t xml:space="preserve"> </w:t>
      </w:r>
      <w:r w:rsidR="00F137FE" w:rsidRPr="0063138F">
        <w:rPr>
          <w:rFonts w:ascii="Times New Roman" w:eastAsia="標楷體" w:hAnsi="Times New Roman" w:cs="Times New Roman"/>
        </w:rPr>
        <w:t>vote</w:t>
      </w:r>
      <w:r w:rsidR="00B124F1">
        <w:rPr>
          <w:rFonts w:ascii="Times New Roman" w:eastAsia="標楷體" w:hAnsi="Times New Roman" w:cs="Times New Roman"/>
        </w:rPr>
        <w:t>s</w:t>
      </w:r>
      <w:r w:rsidR="00F137FE" w:rsidRPr="0063138F">
        <w:rPr>
          <w:rFonts w:ascii="Times New Roman" w:eastAsia="標楷體" w:hAnsi="Times New Roman" w:cs="Times New Roman"/>
        </w:rPr>
        <w:t>.</w:t>
      </w:r>
    </w:p>
    <w:p w:rsidR="00F65C3A" w:rsidRPr="0086317D" w:rsidRDefault="00F137FE" w:rsidP="0063138F">
      <w:pPr>
        <w:pStyle w:val="a4"/>
        <w:numPr>
          <w:ilvl w:val="0"/>
          <w:numId w:val="1"/>
        </w:numPr>
        <w:overflowPunct w:val="0"/>
        <w:spacing w:line="400" w:lineRule="atLeast"/>
        <w:ind w:leftChars="0"/>
        <w:jc w:val="both"/>
        <w:rPr>
          <w:rFonts w:ascii="Times New Roman" w:eastAsia="標楷體" w:hAnsi="Times New Roman" w:cs="Times New Roman"/>
        </w:rPr>
      </w:pPr>
      <w:bookmarkStart w:id="0" w:name="_GoBack"/>
      <w:bookmarkEnd w:id="0"/>
      <w:r w:rsidRPr="0063138F">
        <w:rPr>
          <w:rFonts w:ascii="Times New Roman" w:eastAsia="標楷體" w:hAnsi="Times New Roman" w:cs="Times New Roman"/>
        </w:rPr>
        <w:t xml:space="preserve">Any matter not mentioned herein shall be subjected to the Regulations for Encouraging Distinguished Teaching at I-Shou University and </w:t>
      </w:r>
      <w:r w:rsidRPr="00E80F5A">
        <w:rPr>
          <w:rFonts w:ascii="Times New Roman" w:eastAsia="標楷體" w:hAnsi="Times New Roman" w:cs="Times New Roman"/>
        </w:rPr>
        <w:t xml:space="preserve">the </w:t>
      </w:r>
      <w:r w:rsidR="0086317D" w:rsidRPr="00E80F5A">
        <w:rPr>
          <w:rFonts w:ascii="Times New Roman" w:hAnsi="Times New Roman" w:cs="Times New Roman"/>
        </w:rPr>
        <w:t>Guidelines on the Nomination for Distinguished Teaching Awards by</w:t>
      </w:r>
      <w:r w:rsidR="0086317D">
        <w:rPr>
          <w:rFonts w:ascii="Times New Roman" w:hAnsi="Times New Roman" w:cs="Times New Roman"/>
        </w:rPr>
        <w:t xml:space="preserve"> </w:t>
      </w:r>
      <w:r w:rsidRPr="00E80F5A">
        <w:rPr>
          <w:rFonts w:ascii="Times New Roman" w:eastAsia="標楷體" w:hAnsi="Times New Roman" w:cs="Times New Roman"/>
        </w:rPr>
        <w:t>College of Medicine at I-Shou University.</w:t>
      </w:r>
    </w:p>
    <w:p w:rsidR="00F137FE" w:rsidRPr="0063138F" w:rsidRDefault="00F137FE" w:rsidP="0063138F">
      <w:pPr>
        <w:overflowPunct w:val="0"/>
        <w:spacing w:line="400" w:lineRule="atLeast"/>
        <w:jc w:val="both"/>
        <w:rPr>
          <w:rFonts w:ascii="Times New Roman" w:eastAsia="標楷體" w:hAnsi="Times New Roman" w:cs="Times New Roman"/>
        </w:rPr>
      </w:pPr>
    </w:p>
    <w:p w:rsidR="00F137FE" w:rsidRPr="00FC0F1C" w:rsidRDefault="00F137FE" w:rsidP="00E80F5A">
      <w:pPr>
        <w:pStyle w:val="Default"/>
        <w:tabs>
          <w:tab w:val="left" w:pos="1418"/>
        </w:tabs>
        <w:overflowPunct w:val="0"/>
        <w:spacing w:line="400" w:lineRule="atLeast"/>
        <w:ind w:left="600" w:hangingChars="250" w:hanging="600"/>
        <w:jc w:val="both"/>
        <w:rPr>
          <w:rFonts w:ascii="Times New Roman" w:cs="Times New Roman"/>
          <w:i/>
        </w:rPr>
      </w:pPr>
      <w:r w:rsidRPr="00FC0F1C">
        <w:rPr>
          <w:rFonts w:ascii="Times New Roman" w:cs="Times New Roman"/>
          <w:i/>
        </w:rPr>
        <w:t>Note: In the event of any disputes or misunderstanding as to the interpretation of the language or terms of the Guidelines, the Chinese language version shall prevail.</w:t>
      </w:r>
    </w:p>
    <w:p w:rsidR="00F137FE" w:rsidRPr="0063138F" w:rsidRDefault="00F137FE" w:rsidP="0063138F">
      <w:pPr>
        <w:overflowPunct w:val="0"/>
        <w:spacing w:line="400" w:lineRule="atLeast"/>
        <w:jc w:val="both"/>
        <w:rPr>
          <w:rFonts w:ascii="Times New Roman" w:eastAsia="標楷體" w:hAnsi="Times New Roman" w:cs="Times New Roman"/>
        </w:rPr>
      </w:pPr>
    </w:p>
    <w:p w:rsidR="006744AD" w:rsidRPr="00017118" w:rsidRDefault="006744AD" w:rsidP="0063138F">
      <w:pPr>
        <w:overflowPunct w:val="0"/>
        <w:spacing w:line="400" w:lineRule="atLeast"/>
        <w:jc w:val="both"/>
        <w:rPr>
          <w:rFonts w:ascii="Times New Roman" w:eastAsia="標楷體" w:hAnsi="Times New Roman" w:cs="Times New Roman"/>
        </w:rPr>
      </w:pPr>
    </w:p>
    <w:sectPr w:rsidR="006744AD" w:rsidRPr="00017118" w:rsidSect="00E80F5A">
      <w:footerReference w:type="default" r:id="rId7"/>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F6B" w:rsidRDefault="007D3F6B" w:rsidP="00F137FE">
      <w:r>
        <w:separator/>
      </w:r>
    </w:p>
  </w:endnote>
  <w:endnote w:type="continuationSeparator" w:id="0">
    <w:p w:rsidR="007D3F6B" w:rsidRDefault="007D3F6B" w:rsidP="00F1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905058"/>
      <w:docPartObj>
        <w:docPartGallery w:val="Page Numbers (Bottom of Page)"/>
        <w:docPartUnique/>
      </w:docPartObj>
    </w:sdtPr>
    <w:sdtEndPr>
      <w:rPr>
        <w:rFonts w:ascii="Times New Roman" w:hAnsi="Times New Roman" w:cs="Times New Roman"/>
      </w:rPr>
    </w:sdtEndPr>
    <w:sdtContent>
      <w:p w:rsidR="00F137FE" w:rsidRPr="00E80F5A" w:rsidRDefault="00F137FE">
        <w:pPr>
          <w:pStyle w:val="a7"/>
          <w:jc w:val="center"/>
          <w:rPr>
            <w:rFonts w:ascii="Times New Roman" w:hAnsi="Times New Roman" w:cs="Times New Roman"/>
          </w:rPr>
        </w:pPr>
        <w:r w:rsidRPr="00E80F5A">
          <w:rPr>
            <w:rFonts w:ascii="Times New Roman" w:hAnsi="Times New Roman" w:cs="Times New Roman"/>
          </w:rPr>
          <w:fldChar w:fldCharType="begin"/>
        </w:r>
        <w:r w:rsidRPr="00E80F5A">
          <w:rPr>
            <w:rFonts w:ascii="Times New Roman" w:hAnsi="Times New Roman" w:cs="Times New Roman"/>
          </w:rPr>
          <w:instrText>PAGE   \* MERGEFORMAT</w:instrText>
        </w:r>
        <w:r w:rsidRPr="00E80F5A">
          <w:rPr>
            <w:rFonts w:ascii="Times New Roman" w:hAnsi="Times New Roman" w:cs="Times New Roman"/>
          </w:rPr>
          <w:fldChar w:fldCharType="separate"/>
        </w:r>
        <w:r w:rsidR="00E57892" w:rsidRPr="00E57892">
          <w:rPr>
            <w:rFonts w:ascii="Times New Roman" w:hAnsi="Times New Roman" w:cs="Times New Roman"/>
            <w:noProof/>
            <w:lang w:val="zh-TW"/>
          </w:rPr>
          <w:t>1</w:t>
        </w:r>
        <w:r w:rsidRPr="00E80F5A">
          <w:rPr>
            <w:rFonts w:ascii="Times New Roman" w:hAnsi="Times New Roman" w:cs="Times New Roman"/>
          </w:rPr>
          <w:fldChar w:fldCharType="end"/>
        </w:r>
      </w:p>
    </w:sdtContent>
  </w:sdt>
  <w:p w:rsidR="00F137FE" w:rsidRDefault="00F137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F6B" w:rsidRDefault="007D3F6B" w:rsidP="00F137FE">
      <w:r>
        <w:separator/>
      </w:r>
    </w:p>
  </w:footnote>
  <w:footnote w:type="continuationSeparator" w:id="0">
    <w:p w:rsidR="007D3F6B" w:rsidRDefault="007D3F6B" w:rsidP="00F13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1407A"/>
    <w:multiLevelType w:val="hybridMultilevel"/>
    <w:tmpl w:val="5F1C229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zNzA1MjExszAxNjZT0lEKTi0uzszPAykwrAUAPtSiJywAAAA="/>
  </w:docVars>
  <w:rsids>
    <w:rsidRoot w:val="00F65C3A"/>
    <w:rsid w:val="00017118"/>
    <w:rsid w:val="00081D03"/>
    <w:rsid w:val="000B5FBB"/>
    <w:rsid w:val="0029367F"/>
    <w:rsid w:val="002A5CB4"/>
    <w:rsid w:val="003D7480"/>
    <w:rsid w:val="0049783D"/>
    <w:rsid w:val="00551DA8"/>
    <w:rsid w:val="005F491F"/>
    <w:rsid w:val="00601B24"/>
    <w:rsid w:val="0063138F"/>
    <w:rsid w:val="006744AD"/>
    <w:rsid w:val="00686206"/>
    <w:rsid w:val="007141F2"/>
    <w:rsid w:val="007D3F6B"/>
    <w:rsid w:val="0086317D"/>
    <w:rsid w:val="00920358"/>
    <w:rsid w:val="00920D87"/>
    <w:rsid w:val="00B124F1"/>
    <w:rsid w:val="00BA28DD"/>
    <w:rsid w:val="00D06AF6"/>
    <w:rsid w:val="00DE5705"/>
    <w:rsid w:val="00E57892"/>
    <w:rsid w:val="00E80F5A"/>
    <w:rsid w:val="00F137FE"/>
    <w:rsid w:val="00F65C3A"/>
    <w:rsid w:val="00FC0F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9F811-C8CE-4CE8-BC83-C7F0A838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Even">
    <w:name w:val="Header Even"/>
    <w:basedOn w:val="a3"/>
    <w:qFormat/>
    <w:rsid w:val="00686206"/>
    <w:pPr>
      <w:widowControl/>
      <w:pBdr>
        <w:bottom w:val="single" w:sz="4" w:space="1" w:color="4F81BD"/>
      </w:pBdr>
    </w:pPr>
    <w:rPr>
      <w:rFonts w:ascii="Times New Roman" w:eastAsia="Times New Roman" w:hAnsi="Times New Roman" w:cs="Times New Roman"/>
      <w:b/>
      <w:bCs/>
      <w:kern w:val="0"/>
      <w:sz w:val="32"/>
      <w:szCs w:val="32"/>
    </w:rPr>
  </w:style>
  <w:style w:type="paragraph" w:styleId="a3">
    <w:name w:val="No Spacing"/>
    <w:uiPriority w:val="1"/>
    <w:qFormat/>
    <w:rsid w:val="00686206"/>
    <w:pPr>
      <w:widowControl w:val="0"/>
    </w:pPr>
  </w:style>
  <w:style w:type="paragraph" w:styleId="a4">
    <w:name w:val="List Paragraph"/>
    <w:basedOn w:val="a"/>
    <w:uiPriority w:val="34"/>
    <w:qFormat/>
    <w:rsid w:val="00920358"/>
    <w:pPr>
      <w:ind w:leftChars="200" w:left="480"/>
    </w:pPr>
  </w:style>
  <w:style w:type="paragraph" w:customStyle="1" w:styleId="Default">
    <w:name w:val="Default"/>
    <w:rsid w:val="00F137FE"/>
    <w:pPr>
      <w:widowControl w:val="0"/>
      <w:autoSpaceDE w:val="0"/>
      <w:autoSpaceDN w:val="0"/>
      <w:adjustRightInd w:val="0"/>
    </w:pPr>
    <w:rPr>
      <w:rFonts w:ascii="標楷體" w:eastAsia="標楷體" w:hAnsi="Times New Roman" w:cs="標楷體"/>
      <w:color w:val="000000"/>
      <w:kern w:val="0"/>
      <w:szCs w:val="24"/>
    </w:rPr>
  </w:style>
  <w:style w:type="paragraph" w:styleId="a5">
    <w:name w:val="header"/>
    <w:basedOn w:val="a"/>
    <w:link w:val="a6"/>
    <w:uiPriority w:val="99"/>
    <w:unhideWhenUsed/>
    <w:rsid w:val="00F137FE"/>
    <w:pPr>
      <w:tabs>
        <w:tab w:val="center" w:pos="4153"/>
        <w:tab w:val="right" w:pos="8306"/>
      </w:tabs>
      <w:snapToGrid w:val="0"/>
    </w:pPr>
    <w:rPr>
      <w:sz w:val="20"/>
      <w:szCs w:val="20"/>
    </w:rPr>
  </w:style>
  <w:style w:type="character" w:customStyle="1" w:styleId="a6">
    <w:name w:val="頁首 字元"/>
    <w:basedOn w:val="a0"/>
    <w:link w:val="a5"/>
    <w:uiPriority w:val="99"/>
    <w:rsid w:val="00F137FE"/>
    <w:rPr>
      <w:sz w:val="20"/>
      <w:szCs w:val="20"/>
    </w:rPr>
  </w:style>
  <w:style w:type="paragraph" w:styleId="a7">
    <w:name w:val="footer"/>
    <w:basedOn w:val="a"/>
    <w:link w:val="a8"/>
    <w:uiPriority w:val="99"/>
    <w:unhideWhenUsed/>
    <w:rsid w:val="00F137FE"/>
    <w:pPr>
      <w:tabs>
        <w:tab w:val="center" w:pos="4153"/>
        <w:tab w:val="right" w:pos="8306"/>
      </w:tabs>
      <w:snapToGrid w:val="0"/>
    </w:pPr>
    <w:rPr>
      <w:sz w:val="20"/>
      <w:szCs w:val="20"/>
    </w:rPr>
  </w:style>
  <w:style w:type="character" w:customStyle="1" w:styleId="a8">
    <w:name w:val="頁尾 字元"/>
    <w:basedOn w:val="a0"/>
    <w:link w:val="a7"/>
    <w:uiPriority w:val="99"/>
    <w:rsid w:val="00F137FE"/>
    <w:rPr>
      <w:sz w:val="20"/>
      <w:szCs w:val="20"/>
    </w:rPr>
  </w:style>
  <w:style w:type="paragraph" w:styleId="a9">
    <w:name w:val="Balloon Text"/>
    <w:basedOn w:val="a"/>
    <w:link w:val="aa"/>
    <w:uiPriority w:val="99"/>
    <w:semiHidden/>
    <w:unhideWhenUsed/>
    <w:rsid w:val="00FC0F1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C0F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1737</Characters>
  <Application>Microsoft Office Word</Application>
  <DocSecurity>0</DocSecurity>
  <Lines>14</Lines>
  <Paragraphs>4</Paragraphs>
  <ScaleCrop>false</ScaleCrop>
  <Company>ISU</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3</cp:revision>
  <dcterms:created xsi:type="dcterms:W3CDTF">2018-12-19T06:56:00Z</dcterms:created>
  <dcterms:modified xsi:type="dcterms:W3CDTF">2018-12-19T06:57:00Z</dcterms:modified>
</cp:coreProperties>
</file>